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D73B4" w14:textId="4627C8D6" w:rsidR="0017448D" w:rsidRPr="00DF1096" w:rsidRDefault="00DF1096" w:rsidP="00DF1096">
      <w:pPr>
        <w:jc w:val="right"/>
        <w:rPr>
          <w:rFonts w:eastAsia="MS Mincho"/>
          <w:bCs/>
          <w:sz w:val="16"/>
          <w:szCs w:val="16"/>
          <w:lang w:val="ca-ES"/>
        </w:rPr>
      </w:pPr>
      <w:r w:rsidRPr="00DF1096">
        <w:rPr>
          <w:rFonts w:eastAsia="MS Mincho"/>
          <w:bCs/>
          <w:sz w:val="16"/>
          <w:szCs w:val="16"/>
          <w:lang w:val="ca-ES"/>
        </w:rPr>
        <w:t>Pág. 1 de 2</w:t>
      </w:r>
    </w:p>
    <w:p w14:paraId="32A0ED48" w14:textId="77777777" w:rsidR="00836C47" w:rsidRPr="00836C47" w:rsidRDefault="00836C47" w:rsidP="00836C47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  <w:lang w:val="es-ES"/>
        </w:rPr>
      </w:pPr>
    </w:p>
    <w:p w14:paraId="08DC3B38" w14:textId="4DD2A241" w:rsidR="00836C47" w:rsidRPr="00FB6760" w:rsidRDefault="00836C47" w:rsidP="00836C47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,Bold" w:eastAsiaTheme="minorHAnsi" w:hAnsi="Arial,Bold" w:cs="Arial,Bold"/>
          <w:b/>
          <w:bCs/>
          <w:color w:val="000000"/>
          <w:sz w:val="24"/>
          <w:szCs w:val="24"/>
          <w:lang w:val="es-ES"/>
        </w:rPr>
      </w:pPr>
      <w:r w:rsidRPr="00FB6760">
        <w:rPr>
          <w:rFonts w:ascii="Arial,Bold" w:eastAsiaTheme="minorHAnsi" w:hAnsi="Arial,Bold" w:cs="Arial,Bold"/>
          <w:b/>
          <w:bCs/>
          <w:color w:val="000000"/>
          <w:sz w:val="24"/>
          <w:szCs w:val="24"/>
          <w:lang w:val="es-ES"/>
        </w:rPr>
        <w:t xml:space="preserve">SOLICITUD DE CREACIÓN </w:t>
      </w:r>
    </w:p>
    <w:p w14:paraId="6A165938" w14:textId="1692181B" w:rsidR="005C30CF" w:rsidRPr="00FB6760" w:rsidRDefault="00836C47" w:rsidP="00836C47">
      <w:pPr>
        <w:rPr>
          <w:rFonts w:eastAsia="MS Mincho"/>
          <w:b/>
          <w:sz w:val="24"/>
          <w:szCs w:val="24"/>
          <w:lang w:val="ca-ES"/>
        </w:rPr>
      </w:pPr>
      <w:r w:rsidRPr="00FB6760">
        <w:rPr>
          <w:rFonts w:ascii="Arial-BoldMT" w:eastAsiaTheme="minorHAnsi" w:hAnsi="Arial-BoldMT" w:cs="Arial-BoldMT"/>
          <w:b/>
          <w:bCs/>
          <w:color w:val="000000"/>
          <w:sz w:val="24"/>
          <w:szCs w:val="24"/>
          <w:lang w:val="es-ES"/>
        </w:rPr>
        <w:t>C</w:t>
      </w:r>
      <w:r w:rsidRPr="00FB6760">
        <w:rPr>
          <w:rFonts w:ascii="Arial,Bold" w:eastAsiaTheme="minorHAnsi" w:hAnsi="Arial,Bold" w:cs="Arial,Bold"/>
          <w:b/>
          <w:bCs/>
          <w:color w:val="000000"/>
          <w:sz w:val="24"/>
          <w:szCs w:val="24"/>
          <w:lang w:val="es-ES"/>
        </w:rPr>
        <w:t>uenta de Usuario /a Avalado</w:t>
      </w:r>
      <w:r w:rsidR="008D7E5D">
        <w:rPr>
          <w:rFonts w:ascii="Arial,Bold" w:eastAsiaTheme="minorHAnsi" w:hAnsi="Arial,Bold" w:cs="Arial,Bold"/>
          <w:b/>
          <w:bCs/>
          <w:color w:val="000000"/>
          <w:sz w:val="24"/>
          <w:szCs w:val="24"/>
          <w:lang w:val="es-ES"/>
        </w:rPr>
        <w:t>/a</w:t>
      </w:r>
      <w:r w:rsidRPr="00FB6760">
        <w:rPr>
          <w:rFonts w:ascii="Arial,Bold" w:eastAsiaTheme="minorHAnsi" w:hAnsi="Arial,Bold" w:cs="Arial,Bold"/>
          <w:b/>
          <w:bCs/>
          <w:color w:val="000000"/>
          <w:sz w:val="24"/>
          <w:szCs w:val="24"/>
          <w:lang w:val="es-ES"/>
        </w:rPr>
        <w:t xml:space="preserve"> </w:t>
      </w:r>
      <w:r w:rsidRPr="00FB6760">
        <w:rPr>
          <w:rFonts w:ascii="Arial" w:eastAsiaTheme="minorHAnsi" w:hAnsi="Arial" w:cs="Arial"/>
          <w:color w:val="DE2019"/>
          <w:sz w:val="24"/>
          <w:szCs w:val="24"/>
          <w:lang w:val="es-ES"/>
        </w:rPr>
        <w:t>(@ext.uv.es)</w:t>
      </w:r>
    </w:p>
    <w:p w14:paraId="52AE2CE0" w14:textId="77777777" w:rsidR="00FB6760" w:rsidRPr="00FB6760" w:rsidRDefault="00FB6760" w:rsidP="00FB6760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  <w:lang w:val="es-ES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6520"/>
      </w:tblGrid>
      <w:tr w:rsidR="00FB6760" w:rsidRPr="00FB6760" w14:paraId="37A29187" w14:textId="07A38186" w:rsidTr="00AF5D51">
        <w:trPr>
          <w:trHeight w:val="171"/>
        </w:trPr>
        <w:tc>
          <w:tcPr>
            <w:tcW w:w="9175" w:type="dxa"/>
            <w:gridSpan w:val="2"/>
          </w:tcPr>
          <w:p w14:paraId="26ACA6BB" w14:textId="5C7173F5" w:rsidR="00FB6760" w:rsidRPr="00FB6760" w:rsidRDefault="00FB6760" w:rsidP="00FB67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:lang w:val="es-ES"/>
              </w:rPr>
            </w:pPr>
            <w:r w:rsidRPr="00FB6760">
              <w:rPr>
                <w:rFonts w:ascii="Arial" w:eastAsiaTheme="minorHAnsi" w:hAnsi="Arial" w:cs="Arial"/>
                <w:color w:val="000000"/>
                <w:sz w:val="24"/>
                <w:szCs w:val="24"/>
                <w:lang w:val="es-ES"/>
              </w:rPr>
              <w:t xml:space="preserve"> </w:t>
            </w:r>
            <w:r w:rsidRPr="00FB676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  <w:lang w:val="es-ES"/>
              </w:rPr>
              <w:t xml:space="preserve">DATOS PERSONALES </w:t>
            </w:r>
          </w:p>
        </w:tc>
      </w:tr>
      <w:tr w:rsidR="00FB6760" w:rsidRPr="00FB6760" w14:paraId="40DED828" w14:textId="48851E7D" w:rsidTr="00AF5D51">
        <w:trPr>
          <w:trHeight w:val="163"/>
        </w:trPr>
        <w:tc>
          <w:tcPr>
            <w:tcW w:w="2655" w:type="dxa"/>
          </w:tcPr>
          <w:p w14:paraId="72B5BB49" w14:textId="77777777" w:rsidR="00FB6760" w:rsidRPr="00FB6760" w:rsidRDefault="00FB6760" w:rsidP="00FB67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:lang w:val="es-ES"/>
              </w:rPr>
            </w:pPr>
            <w:r w:rsidRPr="00FB6760">
              <w:rPr>
                <w:rFonts w:ascii="Arial" w:eastAsiaTheme="minorHAnsi" w:hAnsi="Arial" w:cs="Arial"/>
                <w:color w:val="000000"/>
                <w:sz w:val="24"/>
                <w:szCs w:val="24"/>
                <w:lang w:val="es-ES"/>
              </w:rPr>
              <w:t xml:space="preserve">Nombre y Apellidos </w:t>
            </w:r>
          </w:p>
        </w:tc>
        <w:tc>
          <w:tcPr>
            <w:tcW w:w="6520" w:type="dxa"/>
          </w:tcPr>
          <w:p w14:paraId="35EF70FC" w14:textId="77777777" w:rsidR="00FB6760" w:rsidRPr="00FB6760" w:rsidRDefault="00FB6760" w:rsidP="00FB67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FB6760" w:rsidRPr="00FB6760" w14:paraId="5642C2E9" w14:textId="3DCE49A4" w:rsidTr="00AF5D51">
        <w:trPr>
          <w:trHeight w:val="163"/>
        </w:trPr>
        <w:tc>
          <w:tcPr>
            <w:tcW w:w="2655" w:type="dxa"/>
          </w:tcPr>
          <w:p w14:paraId="40173B17" w14:textId="77777777" w:rsidR="00FB6760" w:rsidRPr="00FB6760" w:rsidRDefault="00FB6760" w:rsidP="00FB67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:lang w:val="es-ES"/>
              </w:rPr>
            </w:pPr>
            <w:r w:rsidRPr="00FB6760">
              <w:rPr>
                <w:rFonts w:ascii="Arial" w:eastAsiaTheme="minorHAnsi" w:hAnsi="Arial" w:cs="Arial"/>
                <w:color w:val="000000"/>
                <w:sz w:val="24"/>
                <w:szCs w:val="24"/>
                <w:lang w:val="es-ES"/>
              </w:rPr>
              <w:t xml:space="preserve">NIF/Pasaporte </w:t>
            </w:r>
          </w:p>
        </w:tc>
        <w:tc>
          <w:tcPr>
            <w:tcW w:w="6520" w:type="dxa"/>
          </w:tcPr>
          <w:p w14:paraId="2DEBE71B" w14:textId="77777777" w:rsidR="00FB6760" w:rsidRPr="00FB6760" w:rsidRDefault="00FB6760" w:rsidP="00FB67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AF5D51" w:rsidRPr="00FB6760" w14:paraId="0E268BDB" w14:textId="77777777" w:rsidTr="00AF5D51">
        <w:trPr>
          <w:trHeight w:val="163"/>
        </w:trPr>
        <w:tc>
          <w:tcPr>
            <w:tcW w:w="2655" w:type="dxa"/>
          </w:tcPr>
          <w:p w14:paraId="41971C22" w14:textId="5B605F1A" w:rsidR="00AF5D51" w:rsidRPr="00FB6760" w:rsidRDefault="00AF5D51" w:rsidP="00FB67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:lang w:val="es-ES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  <w:lang w:val="es-ES"/>
              </w:rPr>
              <w:t>Nacionalidad</w:t>
            </w:r>
          </w:p>
        </w:tc>
        <w:tc>
          <w:tcPr>
            <w:tcW w:w="6520" w:type="dxa"/>
          </w:tcPr>
          <w:p w14:paraId="5D1F204A" w14:textId="77777777" w:rsidR="00AF5D51" w:rsidRPr="00FB6760" w:rsidRDefault="00AF5D51" w:rsidP="00FB67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FB6760" w:rsidRPr="00FB6760" w14:paraId="57100BDE" w14:textId="4E0DB812" w:rsidTr="00AF5D51">
        <w:trPr>
          <w:trHeight w:val="163"/>
        </w:trPr>
        <w:tc>
          <w:tcPr>
            <w:tcW w:w="2655" w:type="dxa"/>
          </w:tcPr>
          <w:p w14:paraId="08E23F78" w14:textId="77777777" w:rsidR="00AF5D51" w:rsidRDefault="00AF5D51" w:rsidP="00FB67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:lang w:val="es-ES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  <w:lang w:val="es-ES"/>
              </w:rPr>
              <w:t xml:space="preserve">Dirección postal </w:t>
            </w:r>
          </w:p>
          <w:p w14:paraId="5A3C5184" w14:textId="4F3A7857" w:rsidR="008D7E5D" w:rsidRPr="00FB6760" w:rsidRDefault="008D7E5D" w:rsidP="00FB67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:lang w:val="es-ES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  <w:lang w:val="es-ES"/>
              </w:rPr>
              <w:t>en Valencia</w:t>
            </w:r>
          </w:p>
        </w:tc>
        <w:tc>
          <w:tcPr>
            <w:tcW w:w="6520" w:type="dxa"/>
          </w:tcPr>
          <w:p w14:paraId="7F5B6C64" w14:textId="77777777" w:rsidR="00FB6760" w:rsidRPr="00FB6760" w:rsidRDefault="00FB6760" w:rsidP="00FB67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FB6760" w:rsidRPr="00FB6760" w14:paraId="4016E786" w14:textId="715A4112" w:rsidTr="00AF5D51">
        <w:trPr>
          <w:trHeight w:val="163"/>
        </w:trPr>
        <w:tc>
          <w:tcPr>
            <w:tcW w:w="2655" w:type="dxa"/>
          </w:tcPr>
          <w:p w14:paraId="1DA43877" w14:textId="77777777" w:rsidR="00FB6760" w:rsidRPr="00FB6760" w:rsidRDefault="00FB6760" w:rsidP="00FB67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:lang w:val="es-ES"/>
              </w:rPr>
            </w:pPr>
            <w:r w:rsidRPr="00FB6760">
              <w:rPr>
                <w:rFonts w:ascii="Arial" w:eastAsiaTheme="minorHAnsi" w:hAnsi="Arial" w:cs="Arial"/>
                <w:color w:val="000000"/>
                <w:sz w:val="24"/>
                <w:szCs w:val="24"/>
                <w:lang w:val="es-ES"/>
              </w:rPr>
              <w:t xml:space="preserve">Correo electrónico </w:t>
            </w:r>
          </w:p>
        </w:tc>
        <w:tc>
          <w:tcPr>
            <w:tcW w:w="6520" w:type="dxa"/>
          </w:tcPr>
          <w:p w14:paraId="2E7F3C69" w14:textId="77777777" w:rsidR="00FB6760" w:rsidRPr="00FB6760" w:rsidRDefault="00FB6760" w:rsidP="00FB67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FB6760" w:rsidRPr="00FB6760" w14:paraId="6EC34009" w14:textId="623D5F22" w:rsidTr="00AF5D51">
        <w:trPr>
          <w:trHeight w:val="163"/>
        </w:trPr>
        <w:tc>
          <w:tcPr>
            <w:tcW w:w="2655" w:type="dxa"/>
          </w:tcPr>
          <w:p w14:paraId="49BCE5A8" w14:textId="77777777" w:rsidR="00FB6760" w:rsidRPr="00FB6760" w:rsidRDefault="00FB6760" w:rsidP="00FB67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:lang w:val="es-ES"/>
              </w:rPr>
            </w:pPr>
            <w:r w:rsidRPr="00FB6760">
              <w:rPr>
                <w:rFonts w:ascii="Arial" w:eastAsiaTheme="minorHAnsi" w:hAnsi="Arial" w:cs="Arial"/>
                <w:color w:val="000000"/>
                <w:sz w:val="24"/>
                <w:szCs w:val="24"/>
                <w:lang w:val="es-ES"/>
              </w:rPr>
              <w:t xml:space="preserve">Teléfono de contacto </w:t>
            </w:r>
          </w:p>
        </w:tc>
        <w:tc>
          <w:tcPr>
            <w:tcW w:w="6520" w:type="dxa"/>
          </w:tcPr>
          <w:p w14:paraId="67779722" w14:textId="77777777" w:rsidR="00FB6760" w:rsidRPr="00FB6760" w:rsidRDefault="00FB6760" w:rsidP="00FB67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</w:tbl>
    <w:p w14:paraId="36FE1DD5" w14:textId="4453D598" w:rsidR="00FB6760" w:rsidRPr="00FB6760" w:rsidRDefault="00FB6760" w:rsidP="00FB6760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  <w:lang w:val="es-ES"/>
        </w:rPr>
      </w:pPr>
    </w:p>
    <w:p w14:paraId="0C36C400" w14:textId="77777777" w:rsidR="00FB6760" w:rsidRPr="00FB6760" w:rsidRDefault="00FB6760" w:rsidP="00FB6760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  <w:lang w:val="es-ES"/>
        </w:rPr>
      </w:pPr>
    </w:p>
    <w:tbl>
      <w:tblPr>
        <w:tblW w:w="917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5"/>
      </w:tblGrid>
      <w:tr w:rsidR="00FB6760" w:rsidRPr="00FB6760" w14:paraId="0ECA57DC" w14:textId="77777777" w:rsidTr="00AF5D51">
        <w:trPr>
          <w:trHeight w:val="171"/>
        </w:trPr>
        <w:tc>
          <w:tcPr>
            <w:tcW w:w="9175" w:type="dxa"/>
          </w:tcPr>
          <w:p w14:paraId="4DFA1A28" w14:textId="77777777" w:rsidR="00FB6760" w:rsidRPr="00FB6760" w:rsidRDefault="00FB6760" w:rsidP="00FB67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:lang w:val="es-ES"/>
              </w:rPr>
            </w:pPr>
            <w:r w:rsidRPr="00FB6760">
              <w:rPr>
                <w:rFonts w:ascii="Arial" w:eastAsiaTheme="minorHAnsi" w:hAnsi="Arial" w:cs="Arial"/>
                <w:color w:val="000000"/>
                <w:sz w:val="24"/>
                <w:szCs w:val="24"/>
                <w:lang w:val="es-ES"/>
              </w:rPr>
              <w:t xml:space="preserve"> </w:t>
            </w:r>
            <w:r w:rsidRPr="00FB676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  <w:lang w:val="es-ES"/>
              </w:rPr>
              <w:t xml:space="preserve">DATOS PROFESIONALES DEL PERSONAL NO VINCULADO </w:t>
            </w:r>
          </w:p>
        </w:tc>
      </w:tr>
      <w:tr w:rsidR="00FB6760" w:rsidRPr="00FB6760" w14:paraId="2CF488C9" w14:textId="77777777" w:rsidTr="00AF5D51">
        <w:trPr>
          <w:trHeight w:val="301"/>
        </w:trPr>
        <w:tc>
          <w:tcPr>
            <w:tcW w:w="9175" w:type="dxa"/>
          </w:tcPr>
          <w:p w14:paraId="039958E9" w14:textId="77777777" w:rsidR="00FB6760" w:rsidRPr="00FB6760" w:rsidRDefault="00FB6760" w:rsidP="00FB67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:lang w:val="es-ES"/>
              </w:rPr>
            </w:pPr>
            <w:r w:rsidRPr="00FB6760">
              <w:rPr>
                <w:rFonts w:ascii="Arial" w:eastAsiaTheme="minorHAnsi" w:hAnsi="Arial" w:cs="Arial"/>
                <w:color w:val="000000"/>
                <w:sz w:val="24"/>
                <w:szCs w:val="24"/>
                <w:lang w:val="es-ES"/>
              </w:rPr>
              <w:t xml:space="preserve">Universidad u organización de procedencia </w:t>
            </w:r>
          </w:p>
        </w:tc>
      </w:tr>
      <w:tr w:rsidR="00FB6760" w:rsidRPr="00FB6760" w14:paraId="13B68DE9" w14:textId="77777777" w:rsidTr="00AF5D51">
        <w:trPr>
          <w:trHeight w:val="439"/>
        </w:trPr>
        <w:tc>
          <w:tcPr>
            <w:tcW w:w="9175" w:type="dxa"/>
          </w:tcPr>
          <w:p w14:paraId="59EDD2A3" w14:textId="377280F9" w:rsidR="00FB6760" w:rsidRPr="00FB6760" w:rsidRDefault="00FB6760" w:rsidP="00FB67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:lang w:val="es-ES"/>
              </w:rPr>
            </w:pPr>
            <w:r w:rsidRPr="00FB6760">
              <w:rPr>
                <w:rFonts w:ascii="Arial" w:eastAsiaTheme="minorHAnsi" w:hAnsi="Arial" w:cs="Arial"/>
                <w:color w:val="000000"/>
                <w:sz w:val="24"/>
                <w:szCs w:val="24"/>
                <w:lang w:val="es-ES"/>
              </w:rPr>
              <w:t>Vinculación organismo de procedencia:</w:t>
            </w:r>
          </w:p>
        </w:tc>
      </w:tr>
    </w:tbl>
    <w:p w14:paraId="4716DEE5" w14:textId="77777777" w:rsidR="00836C47" w:rsidRPr="00FB6760" w:rsidRDefault="00836C47" w:rsidP="00836C47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color w:val="FFFFFF"/>
          <w:sz w:val="24"/>
          <w:szCs w:val="24"/>
          <w:lang w:val="es-ES"/>
        </w:rPr>
      </w:pPr>
      <w:r w:rsidRPr="00FB6760">
        <w:rPr>
          <w:rFonts w:ascii="ArialMT" w:eastAsiaTheme="minorHAnsi" w:hAnsi="ArialMT" w:cs="ArialMT"/>
          <w:color w:val="FFFFFF"/>
          <w:sz w:val="24"/>
          <w:szCs w:val="24"/>
          <w:lang w:val="es-ES"/>
        </w:rPr>
        <w:t>________________________________________________________</w:t>
      </w:r>
    </w:p>
    <w:p w14:paraId="78B80F61" w14:textId="77777777" w:rsidR="00FB6760" w:rsidRPr="00FB6760" w:rsidRDefault="00FB6760" w:rsidP="00FB6760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  <w:lang w:val="es-ES"/>
        </w:rPr>
      </w:pPr>
    </w:p>
    <w:p w14:paraId="7B17C019" w14:textId="77777777" w:rsidR="00FB6760" w:rsidRPr="00FB6760" w:rsidRDefault="00FB6760" w:rsidP="00FB6760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  <w:lang w:val="es-ES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5"/>
      </w:tblGrid>
      <w:tr w:rsidR="00FB6760" w:rsidRPr="00FB6760" w14:paraId="589CBFE8" w14:textId="77777777" w:rsidTr="00AF5D51">
        <w:trPr>
          <w:trHeight w:val="171"/>
        </w:trPr>
        <w:tc>
          <w:tcPr>
            <w:tcW w:w="9175" w:type="dxa"/>
          </w:tcPr>
          <w:p w14:paraId="59316FD9" w14:textId="5B419F42" w:rsidR="00FB6760" w:rsidRPr="00FB6760" w:rsidRDefault="00FB6760" w:rsidP="00FB67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:lang w:val="es-ES"/>
              </w:rPr>
            </w:pPr>
            <w:r w:rsidRPr="00FB676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  <w:lang w:val="es-ES"/>
              </w:rPr>
              <w:t xml:space="preserve">PERSONA DE LA UVEG RESPONSABLE DE LA ESTANCIA </w:t>
            </w:r>
          </w:p>
        </w:tc>
      </w:tr>
      <w:tr w:rsidR="00FB6760" w:rsidRPr="00FB6760" w14:paraId="5B9EA025" w14:textId="77777777" w:rsidTr="00AF5D51">
        <w:trPr>
          <w:trHeight w:val="163"/>
        </w:trPr>
        <w:tc>
          <w:tcPr>
            <w:tcW w:w="9175" w:type="dxa"/>
          </w:tcPr>
          <w:p w14:paraId="107B0C96" w14:textId="77777777" w:rsidR="00FB6760" w:rsidRPr="00FB6760" w:rsidRDefault="00FB6760" w:rsidP="00FB67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:lang w:val="es-ES"/>
              </w:rPr>
            </w:pPr>
            <w:r w:rsidRPr="00FB6760">
              <w:rPr>
                <w:rFonts w:ascii="Arial" w:eastAsiaTheme="minorHAnsi" w:hAnsi="Arial" w:cs="Arial"/>
                <w:color w:val="000000"/>
                <w:sz w:val="24"/>
                <w:szCs w:val="24"/>
                <w:lang w:val="es-ES"/>
              </w:rPr>
              <w:t xml:space="preserve">Nombre y apellidos </w:t>
            </w:r>
          </w:p>
        </w:tc>
      </w:tr>
      <w:tr w:rsidR="00FB6760" w:rsidRPr="00FB6760" w14:paraId="1A9D683B" w14:textId="77777777" w:rsidTr="00AF5D51">
        <w:trPr>
          <w:trHeight w:val="301"/>
        </w:trPr>
        <w:tc>
          <w:tcPr>
            <w:tcW w:w="9175" w:type="dxa"/>
          </w:tcPr>
          <w:p w14:paraId="6F729A7C" w14:textId="5D8FDE2C" w:rsidR="00FB6760" w:rsidRPr="00FB6760" w:rsidRDefault="00FB6760" w:rsidP="00FB67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:lang w:val="es-ES"/>
              </w:rPr>
            </w:pPr>
            <w:r w:rsidRPr="00FB6760">
              <w:rPr>
                <w:rFonts w:ascii="Arial" w:eastAsiaTheme="minorHAnsi" w:hAnsi="Arial" w:cs="Arial"/>
                <w:color w:val="000000"/>
                <w:sz w:val="24"/>
                <w:szCs w:val="24"/>
                <w:lang w:val="es-ES"/>
              </w:rPr>
              <w:t>Unidad Docente :</w:t>
            </w:r>
          </w:p>
        </w:tc>
      </w:tr>
    </w:tbl>
    <w:p w14:paraId="63FD4996" w14:textId="3D8A15BE" w:rsidR="00FB6760" w:rsidRPr="00FB6760" w:rsidRDefault="00FB6760" w:rsidP="00FB6760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255"/>
      </w:tblGrid>
      <w:tr w:rsidR="00FB6760" w:rsidRPr="00FB6760" w14:paraId="2E413702" w14:textId="6C1C9057" w:rsidTr="00AF5D51">
        <w:trPr>
          <w:trHeight w:val="163"/>
          <w:jc w:val="center"/>
        </w:trPr>
        <w:tc>
          <w:tcPr>
            <w:tcW w:w="3403" w:type="dxa"/>
          </w:tcPr>
          <w:p w14:paraId="06FCE09A" w14:textId="7BEA8FFB" w:rsidR="00FB6760" w:rsidRPr="00FB6760" w:rsidRDefault="00FB6760" w:rsidP="00FB67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3"/>
                <w:szCs w:val="23"/>
                <w:lang w:val="es-ES"/>
              </w:rPr>
            </w:pPr>
            <w:r w:rsidRPr="00FB6760">
              <w:rPr>
                <w:rFonts w:ascii="Arial" w:eastAsiaTheme="minorHAnsi" w:hAnsi="Arial" w:cs="Arial"/>
                <w:color w:val="000000"/>
                <w:sz w:val="23"/>
                <w:szCs w:val="23"/>
                <w:lang w:val="es-ES"/>
              </w:rPr>
              <w:t xml:space="preserve">Fecha de inicio </w:t>
            </w:r>
          </w:p>
        </w:tc>
        <w:tc>
          <w:tcPr>
            <w:tcW w:w="3255" w:type="dxa"/>
          </w:tcPr>
          <w:p w14:paraId="1EDA540A" w14:textId="4FC737DA" w:rsidR="00FB6760" w:rsidRPr="00FB6760" w:rsidRDefault="00FB6760" w:rsidP="00FB67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:lang w:val="es-ES"/>
              </w:rPr>
            </w:pPr>
            <w:r w:rsidRPr="00FB6760">
              <w:rPr>
                <w:rFonts w:ascii="Arial" w:eastAsiaTheme="minorHAnsi" w:hAnsi="Arial" w:cs="Arial"/>
                <w:color w:val="000000"/>
                <w:sz w:val="23"/>
                <w:szCs w:val="23"/>
                <w:lang w:val="es-ES"/>
              </w:rPr>
              <w:t xml:space="preserve">Fecha de finalización </w:t>
            </w:r>
          </w:p>
        </w:tc>
      </w:tr>
      <w:tr w:rsidR="00FB6760" w:rsidRPr="00FB6760" w14:paraId="5FE145ED" w14:textId="38D6D5FB" w:rsidTr="00AF5D51">
        <w:trPr>
          <w:trHeight w:val="163"/>
          <w:jc w:val="center"/>
        </w:trPr>
        <w:tc>
          <w:tcPr>
            <w:tcW w:w="3403" w:type="dxa"/>
          </w:tcPr>
          <w:p w14:paraId="16E81102" w14:textId="4037B761" w:rsidR="00FB6760" w:rsidRPr="00FB6760" w:rsidRDefault="00FB6760" w:rsidP="00FB67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3"/>
                <w:szCs w:val="23"/>
                <w:lang w:val="es-ES"/>
              </w:rPr>
            </w:pPr>
          </w:p>
        </w:tc>
        <w:tc>
          <w:tcPr>
            <w:tcW w:w="3255" w:type="dxa"/>
          </w:tcPr>
          <w:p w14:paraId="24DBC990" w14:textId="77777777" w:rsidR="00FB6760" w:rsidRPr="00FB6760" w:rsidRDefault="00FB6760" w:rsidP="00FB67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3"/>
                <w:szCs w:val="23"/>
                <w:lang w:val="es-ES"/>
              </w:rPr>
            </w:pPr>
          </w:p>
        </w:tc>
      </w:tr>
    </w:tbl>
    <w:p w14:paraId="32ECC728" w14:textId="77777777" w:rsidR="00FB6760" w:rsidRPr="00FB6760" w:rsidRDefault="00FB6760" w:rsidP="00836C47">
      <w:pPr>
        <w:rPr>
          <w:rFonts w:ascii="ArialMT" w:eastAsiaTheme="minorHAnsi" w:hAnsi="ArialMT" w:cs="ArialMT"/>
          <w:color w:val="000000"/>
          <w:sz w:val="24"/>
          <w:szCs w:val="24"/>
          <w:lang w:val="es-ES"/>
        </w:rPr>
      </w:pPr>
    </w:p>
    <w:p w14:paraId="2FDB8A74" w14:textId="7F7F2473" w:rsidR="00836C47" w:rsidRPr="00FB6760" w:rsidRDefault="00836C47" w:rsidP="00836C47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4"/>
          <w:szCs w:val="24"/>
          <w:lang w:val="es-ES"/>
        </w:rPr>
      </w:pPr>
      <w:r w:rsidRPr="00FB6760">
        <w:rPr>
          <w:rFonts w:ascii="ArialMT" w:eastAsiaTheme="minorHAnsi" w:hAnsi="ArialMT" w:cs="ArialMT"/>
          <w:sz w:val="24"/>
          <w:szCs w:val="24"/>
          <w:lang w:val="es-ES"/>
        </w:rPr>
        <w:t xml:space="preserve">Servicios </w:t>
      </w:r>
      <w:r w:rsidRPr="00FB6760">
        <w:rPr>
          <w:rFonts w:ascii="Arial,BoldItalic" w:eastAsiaTheme="minorHAnsi" w:hAnsi="Arial,BoldItalic" w:cs="Arial,BoldItalic"/>
          <w:b/>
          <w:bCs/>
          <w:i/>
          <w:iCs/>
          <w:sz w:val="24"/>
          <w:szCs w:val="24"/>
          <w:lang w:val="es-ES"/>
        </w:rPr>
        <w:t>a su disposición</w:t>
      </w:r>
      <w:r w:rsidRPr="00FB6760">
        <w:rPr>
          <w:rFonts w:ascii="ArialMT" w:eastAsiaTheme="minorHAnsi" w:hAnsi="ArialMT" w:cs="ArialMT"/>
          <w:sz w:val="24"/>
          <w:szCs w:val="24"/>
          <w:lang w:val="es-ES"/>
        </w:rPr>
        <w:t>:</w:t>
      </w:r>
    </w:p>
    <w:p w14:paraId="4BA643EA" w14:textId="77777777" w:rsidR="00836C47" w:rsidRPr="00FB6760" w:rsidRDefault="00836C47" w:rsidP="00836C47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4"/>
          <w:szCs w:val="24"/>
          <w:lang w:val="es-ES"/>
        </w:rPr>
      </w:pPr>
    </w:p>
    <w:p w14:paraId="2316E2D8" w14:textId="6CF4B88C" w:rsidR="00FE73E5" w:rsidRPr="00AF5D51" w:rsidRDefault="00836C47" w:rsidP="00AF5D51">
      <w:pPr>
        <w:suppressAutoHyphens w:val="0"/>
        <w:autoSpaceDE w:val="0"/>
        <w:autoSpaceDN w:val="0"/>
        <w:adjustRightInd w:val="0"/>
        <w:spacing w:after="0" w:line="360" w:lineRule="auto"/>
        <w:rPr>
          <w:rFonts w:ascii="ArialMT" w:eastAsiaTheme="minorHAnsi" w:hAnsi="ArialMT" w:cs="ArialMT"/>
          <w:sz w:val="24"/>
          <w:szCs w:val="24"/>
          <w:lang w:val="es-ES"/>
        </w:rPr>
      </w:pPr>
      <w:r w:rsidRPr="00FB6760">
        <w:rPr>
          <w:rFonts w:ascii="ArialMT" w:eastAsiaTheme="minorHAnsi" w:hAnsi="ArialMT" w:cs="ArialMT"/>
          <w:sz w:val="24"/>
          <w:szCs w:val="24"/>
          <w:lang w:val="es-ES"/>
        </w:rPr>
        <w:t>Correo electrónico,</w:t>
      </w:r>
      <w:r w:rsidRPr="00FB6760">
        <w:rPr>
          <w:rFonts w:ascii="Arial-ItalicMT" w:eastAsiaTheme="minorHAnsi" w:hAnsi="Arial-ItalicMT" w:cs="Arial-ItalicMT"/>
          <w:i/>
          <w:iCs/>
          <w:sz w:val="24"/>
          <w:szCs w:val="24"/>
          <w:lang w:val="es-ES"/>
        </w:rPr>
        <w:t xml:space="preserve"> A</w:t>
      </w:r>
      <w:r w:rsidRPr="00FB6760">
        <w:rPr>
          <w:rFonts w:ascii="ArialMT" w:eastAsiaTheme="minorHAnsi" w:hAnsi="ArialMT" w:cs="ArialMT"/>
          <w:sz w:val="24"/>
          <w:szCs w:val="24"/>
          <w:lang w:val="es-ES"/>
        </w:rPr>
        <w:t xml:space="preserve">ula Virtual </w:t>
      </w:r>
      <w:r w:rsidRPr="00FB6760">
        <w:rPr>
          <w:rFonts w:ascii="Arial-ItalicMT" w:eastAsiaTheme="minorHAnsi" w:hAnsi="Arial-ItalicMT" w:cs="Arial-ItalicMT"/>
          <w:i/>
          <w:iCs/>
          <w:sz w:val="24"/>
          <w:szCs w:val="24"/>
          <w:lang w:val="es-ES"/>
        </w:rPr>
        <w:t xml:space="preserve">, </w:t>
      </w:r>
      <w:r w:rsidRPr="00FB6760">
        <w:rPr>
          <w:rFonts w:ascii="ArialMT" w:eastAsiaTheme="minorHAnsi" w:hAnsi="ArialMT" w:cs="ArialMT"/>
          <w:sz w:val="24"/>
          <w:szCs w:val="24"/>
          <w:lang w:val="es-ES"/>
        </w:rPr>
        <w:t xml:space="preserve">Bases de datos científicas de la UV </w:t>
      </w:r>
      <w:r w:rsidRPr="00FB6760">
        <w:rPr>
          <w:rFonts w:ascii="Arial-ItalicMT" w:eastAsiaTheme="minorHAnsi" w:hAnsi="Arial-ItalicMT" w:cs="Arial-ItalicMT"/>
          <w:i/>
          <w:iCs/>
          <w:sz w:val="24"/>
          <w:szCs w:val="24"/>
          <w:lang w:val="es-ES"/>
        </w:rPr>
        <w:t xml:space="preserve">, </w:t>
      </w:r>
      <w:r w:rsidRPr="00FB6760">
        <w:rPr>
          <w:rFonts w:ascii="ArialMT" w:eastAsiaTheme="minorHAnsi" w:hAnsi="ArialMT" w:cs="ArialMT"/>
          <w:sz w:val="24"/>
          <w:szCs w:val="24"/>
          <w:lang w:val="es-ES"/>
        </w:rPr>
        <w:t xml:space="preserve">Sistemas de información/gestión de la UV </w:t>
      </w:r>
      <w:r w:rsidRPr="00FB6760">
        <w:rPr>
          <w:rFonts w:ascii="Arial-ItalicMT" w:eastAsiaTheme="minorHAnsi" w:hAnsi="Arial-ItalicMT" w:cs="Arial-ItalicMT"/>
          <w:i/>
          <w:iCs/>
          <w:sz w:val="24"/>
          <w:szCs w:val="24"/>
          <w:lang w:val="es-ES"/>
        </w:rPr>
        <w:t>, E</w:t>
      </w:r>
      <w:r w:rsidRPr="00FB6760">
        <w:rPr>
          <w:rFonts w:ascii="ArialMT" w:eastAsiaTheme="minorHAnsi" w:hAnsi="ArialMT" w:cs="ArialMT"/>
          <w:sz w:val="24"/>
          <w:szCs w:val="24"/>
          <w:lang w:val="es-ES"/>
        </w:rPr>
        <w:t xml:space="preserve">DUROAM </w:t>
      </w:r>
      <w:r w:rsidRPr="00FB6760">
        <w:rPr>
          <w:rFonts w:ascii="Arial-ItalicMT" w:eastAsiaTheme="minorHAnsi" w:hAnsi="Arial-ItalicMT" w:cs="Arial-ItalicMT"/>
          <w:i/>
          <w:iCs/>
          <w:sz w:val="24"/>
          <w:szCs w:val="24"/>
          <w:lang w:val="es-ES"/>
        </w:rPr>
        <w:t xml:space="preserve">(WiFi), </w:t>
      </w:r>
      <w:r w:rsidRPr="00FB6760">
        <w:rPr>
          <w:rFonts w:ascii="ArialMT" w:eastAsiaTheme="minorHAnsi" w:hAnsi="ArialMT" w:cs="ArialMT"/>
          <w:sz w:val="24"/>
          <w:szCs w:val="24"/>
          <w:lang w:val="es-ES"/>
        </w:rPr>
        <w:t xml:space="preserve">Carpetas compartidas / Espacios </w:t>
      </w:r>
      <w:r w:rsidRPr="00FB6760">
        <w:rPr>
          <w:rFonts w:ascii="Arial-ItalicMT" w:eastAsiaTheme="minorHAnsi" w:hAnsi="Arial-ItalicMT" w:cs="Arial-ItalicMT"/>
          <w:i/>
          <w:iCs/>
          <w:sz w:val="24"/>
          <w:szCs w:val="24"/>
          <w:lang w:val="es-ES"/>
        </w:rPr>
        <w:t xml:space="preserve">, </w:t>
      </w:r>
      <w:r w:rsidRPr="00FB6760">
        <w:rPr>
          <w:rFonts w:ascii="ArialMT" w:eastAsiaTheme="minorHAnsi" w:hAnsi="ArialMT" w:cs="ArialMT"/>
          <w:sz w:val="24"/>
          <w:szCs w:val="24"/>
          <w:lang w:val="es-ES"/>
        </w:rPr>
        <w:t xml:space="preserve">Recursos de cálculo / computación </w:t>
      </w:r>
      <w:r w:rsidRPr="00FB6760">
        <w:rPr>
          <w:rFonts w:ascii="Arial-ItalicMT" w:eastAsiaTheme="minorHAnsi" w:hAnsi="Arial-ItalicMT" w:cs="Arial-ItalicMT"/>
          <w:i/>
          <w:iCs/>
          <w:sz w:val="24"/>
          <w:szCs w:val="24"/>
          <w:lang w:val="es-ES"/>
        </w:rPr>
        <w:t xml:space="preserve">, </w:t>
      </w:r>
      <w:r w:rsidRPr="00FB6760">
        <w:rPr>
          <w:rFonts w:ascii="ArialMT" w:eastAsiaTheme="minorHAnsi" w:hAnsi="ArialMT" w:cs="ArialMT"/>
          <w:sz w:val="24"/>
          <w:szCs w:val="24"/>
          <w:lang w:val="es-ES"/>
        </w:rPr>
        <w:t xml:space="preserve">Blog o página web personal </w:t>
      </w:r>
      <w:r w:rsidRPr="00FB6760">
        <w:rPr>
          <w:rFonts w:ascii="Arial-ItalicMT" w:eastAsiaTheme="minorHAnsi" w:hAnsi="Arial-ItalicMT" w:cs="Arial-ItalicMT"/>
          <w:i/>
          <w:iCs/>
          <w:sz w:val="24"/>
          <w:szCs w:val="24"/>
          <w:lang w:val="es-ES"/>
        </w:rPr>
        <w:t>,</w:t>
      </w:r>
    </w:p>
    <w:p w14:paraId="50579D4A" w14:textId="77777777" w:rsidR="00836C47" w:rsidRPr="00FB6760" w:rsidRDefault="00836C47" w:rsidP="00836C47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color w:val="FFFFFF"/>
          <w:sz w:val="24"/>
          <w:szCs w:val="24"/>
          <w:lang w:val="es-ES"/>
        </w:rPr>
      </w:pPr>
      <w:r w:rsidRPr="00FB6760">
        <w:rPr>
          <w:rFonts w:ascii="ArialMT" w:eastAsiaTheme="minorHAnsi" w:hAnsi="ArialMT" w:cs="ArialMT"/>
          <w:color w:val="000000"/>
          <w:sz w:val="24"/>
          <w:szCs w:val="24"/>
          <w:lang w:val="es-ES"/>
        </w:rPr>
        <w:t xml:space="preserve">Fecha: </w:t>
      </w:r>
      <w:r w:rsidRPr="00FB6760">
        <w:rPr>
          <w:rFonts w:ascii="ArialMT" w:eastAsiaTheme="minorHAnsi" w:hAnsi="ArialMT" w:cs="ArialMT"/>
          <w:color w:val="FFFFFF"/>
          <w:sz w:val="24"/>
          <w:szCs w:val="24"/>
          <w:lang w:val="es-ES"/>
        </w:rPr>
        <w:t>___ -­ ___ -­ ___</w:t>
      </w:r>
    </w:p>
    <w:p w14:paraId="4C39F8BF" w14:textId="26AD57C5" w:rsidR="00836C47" w:rsidRPr="00FB6760" w:rsidRDefault="00836C47" w:rsidP="00836C47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color w:val="000000"/>
          <w:sz w:val="24"/>
          <w:szCs w:val="24"/>
          <w:lang w:val="es-ES"/>
        </w:rPr>
      </w:pPr>
      <w:r w:rsidRPr="00FB6760">
        <w:rPr>
          <w:rFonts w:ascii="ArialMT" w:eastAsiaTheme="minorHAnsi" w:hAnsi="ArialMT" w:cs="ArialMT"/>
          <w:color w:val="000000"/>
          <w:sz w:val="24"/>
          <w:szCs w:val="24"/>
          <w:lang w:val="es-ES"/>
        </w:rPr>
        <w:t>(OBLIGATORIO*)</w:t>
      </w:r>
    </w:p>
    <w:p w14:paraId="630CE6D9" w14:textId="0100FB36" w:rsidR="00836C47" w:rsidRPr="00FB6760" w:rsidRDefault="00836C47" w:rsidP="00836C47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color w:val="000000"/>
          <w:sz w:val="24"/>
          <w:szCs w:val="24"/>
          <w:lang w:val="es-ES"/>
        </w:rPr>
      </w:pPr>
    </w:p>
    <w:p w14:paraId="1DB1FB12" w14:textId="0358CB0C" w:rsidR="00836C47" w:rsidRDefault="00836C47" w:rsidP="00836C47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color w:val="000000"/>
          <w:sz w:val="24"/>
          <w:szCs w:val="24"/>
          <w:lang w:val="es-ES"/>
        </w:rPr>
      </w:pPr>
    </w:p>
    <w:p w14:paraId="00724C54" w14:textId="3BE6D223" w:rsidR="00AF5D51" w:rsidRDefault="00AF5D51" w:rsidP="00836C47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color w:val="000000"/>
          <w:sz w:val="24"/>
          <w:szCs w:val="24"/>
          <w:lang w:val="es-ES"/>
        </w:rPr>
      </w:pPr>
    </w:p>
    <w:p w14:paraId="21185538" w14:textId="77777777" w:rsidR="00AF5D51" w:rsidRPr="00FB6760" w:rsidRDefault="00AF5D51" w:rsidP="00836C47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color w:val="000000"/>
          <w:sz w:val="24"/>
          <w:szCs w:val="24"/>
          <w:lang w:val="es-ES"/>
        </w:rPr>
      </w:pPr>
    </w:p>
    <w:p w14:paraId="6708A18F" w14:textId="2495ECE2" w:rsidR="00836C47" w:rsidRPr="00FB6760" w:rsidRDefault="00836C47" w:rsidP="00836C47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color w:val="000000"/>
          <w:sz w:val="24"/>
          <w:szCs w:val="24"/>
          <w:lang w:val="es-ES"/>
        </w:rPr>
      </w:pPr>
      <w:r w:rsidRPr="00FB6760">
        <w:rPr>
          <w:rFonts w:ascii="ArialMT" w:eastAsiaTheme="minorHAnsi" w:hAnsi="ArialMT" w:cs="ArialMT"/>
          <w:color w:val="000000"/>
          <w:sz w:val="24"/>
          <w:szCs w:val="24"/>
          <w:lang w:val="es-ES"/>
        </w:rPr>
        <w:t>Firma DE LA PERSONA SOLICITANTE</w:t>
      </w:r>
    </w:p>
    <w:p w14:paraId="28CE86F9" w14:textId="5F5C8087" w:rsidR="005363F7" w:rsidRDefault="00AD3BF8" w:rsidP="00FB6760">
      <w:pPr>
        <w:rPr>
          <w:rFonts w:ascii="ArialMT" w:eastAsiaTheme="minorHAnsi" w:hAnsi="ArialMT" w:cs="ArialMT"/>
          <w:color w:val="000000"/>
          <w:sz w:val="24"/>
          <w:szCs w:val="24"/>
          <w:lang w:val="es-ES"/>
        </w:rPr>
      </w:pPr>
      <w:r>
        <w:rPr>
          <w:rFonts w:ascii="ArialMT" w:eastAsiaTheme="minorHAnsi" w:hAnsi="ArialMT" w:cs="ArialMT"/>
          <w:color w:val="000000"/>
          <w:sz w:val="24"/>
          <w:szCs w:val="24"/>
          <w:lang w:val="es-ES"/>
        </w:rPr>
        <w:t>(Dirigir la solicitud al director del departamento)</w:t>
      </w:r>
    </w:p>
    <w:p w14:paraId="7CEBFB3B" w14:textId="3FACEE62" w:rsidR="00DF1096" w:rsidRPr="00DF1096" w:rsidRDefault="00DF1096" w:rsidP="00DF1096">
      <w:pPr>
        <w:jc w:val="right"/>
        <w:rPr>
          <w:rFonts w:eastAsia="MS Mincho"/>
          <w:bCs/>
          <w:sz w:val="16"/>
          <w:szCs w:val="16"/>
          <w:lang w:val="ca-ES"/>
        </w:rPr>
      </w:pPr>
      <w:r w:rsidRPr="00DF1096">
        <w:rPr>
          <w:rFonts w:eastAsia="MS Mincho"/>
          <w:bCs/>
          <w:sz w:val="16"/>
          <w:szCs w:val="16"/>
          <w:lang w:val="ca-ES"/>
        </w:rPr>
        <w:lastRenderedPageBreak/>
        <w:t>Pág. 2 de 2</w:t>
      </w:r>
    </w:p>
    <w:p w14:paraId="4F5F8CFE" w14:textId="4890FAA2" w:rsidR="00DF1096" w:rsidRDefault="00DF1096" w:rsidP="00DF109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-BoldMT" w:eastAsiaTheme="minorHAnsi" w:hAnsi="Arial-BoldMT" w:cs="Arial-BoldMT"/>
          <w:b/>
          <w:bCs/>
          <w:color w:val="000000"/>
          <w:lang w:val="es-ES"/>
        </w:rPr>
      </w:pPr>
    </w:p>
    <w:p w14:paraId="5CDDCA7F" w14:textId="77777777" w:rsidR="00DF1096" w:rsidRDefault="00DF1096" w:rsidP="008D7E5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-BoldMT" w:eastAsiaTheme="minorHAnsi" w:hAnsi="Arial-BoldMT" w:cs="Arial-BoldMT"/>
          <w:b/>
          <w:bCs/>
          <w:color w:val="000000"/>
          <w:lang w:val="es-ES"/>
        </w:rPr>
      </w:pPr>
    </w:p>
    <w:p w14:paraId="12E7F7AA" w14:textId="77777777" w:rsidR="00DF1096" w:rsidRDefault="00DF1096" w:rsidP="008D7E5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-BoldMT" w:eastAsiaTheme="minorHAnsi" w:hAnsi="Arial-BoldMT" w:cs="Arial-BoldMT"/>
          <w:b/>
          <w:bCs/>
          <w:color w:val="000000"/>
          <w:lang w:val="es-ES"/>
        </w:rPr>
      </w:pPr>
    </w:p>
    <w:p w14:paraId="048E5DF0" w14:textId="77777777" w:rsidR="00DF1096" w:rsidRDefault="00DF1096" w:rsidP="008D7E5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-BoldMT" w:eastAsiaTheme="minorHAnsi" w:hAnsi="Arial-BoldMT" w:cs="Arial-BoldMT"/>
          <w:b/>
          <w:bCs/>
          <w:color w:val="000000"/>
          <w:lang w:val="es-ES"/>
        </w:rPr>
      </w:pPr>
    </w:p>
    <w:p w14:paraId="356C7FEF" w14:textId="6814E47C" w:rsidR="001274F0" w:rsidRPr="001274F0" w:rsidRDefault="001274F0" w:rsidP="008D7E5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color w:val="000000"/>
          <w:lang w:val="es-ES"/>
        </w:rPr>
      </w:pPr>
      <w:r w:rsidRPr="001274F0">
        <w:rPr>
          <w:rFonts w:ascii="Arial-BoldMT" w:eastAsiaTheme="minorHAnsi" w:hAnsi="Arial-BoldMT" w:cs="Arial-BoldMT"/>
          <w:b/>
          <w:bCs/>
          <w:color w:val="000000"/>
          <w:lang w:val="es-ES"/>
        </w:rPr>
        <w:t>AVISO LEGAL</w:t>
      </w:r>
      <w:r w:rsidR="008D7E5D">
        <w:rPr>
          <w:rFonts w:ascii="Arial-BoldMT" w:eastAsiaTheme="minorHAnsi" w:hAnsi="Arial-BoldMT" w:cs="Arial-BoldMT"/>
          <w:b/>
          <w:bCs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El presente aviso legal rige las condiciones de acceso a cuentas de usuario de la Universitat de València, y regula el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uso de los mismos. Las solicitud de la cuenta y el acceso a los servicios que proporciona le confiere la condición de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usuario de los recursos informáticos y telemáticos de la Universitat de València y supone que usted acepta plenamente y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sin reservas las disposiciones que contiene este aviso y la normativa universitaria que resulte de aplicación. Le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recomendamos por tanto, una atenta lectura del mismo.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  <w:r w:rsidRPr="001274F0">
        <w:rPr>
          <w:rFonts w:ascii="Arial-BoldMT" w:eastAsiaTheme="minorHAnsi" w:hAnsi="Arial-BoldMT" w:cs="Arial-BoldMT"/>
          <w:b/>
          <w:bCs/>
          <w:color w:val="000000"/>
          <w:lang w:val="es-ES"/>
        </w:rPr>
        <w:t>a) Objeto</w:t>
      </w:r>
      <w:r w:rsidR="008D7E5D">
        <w:rPr>
          <w:rFonts w:ascii="Arial-BoldMT" w:eastAsiaTheme="minorHAnsi" w:hAnsi="Arial-BoldMT" w:cs="Arial-BoldMT"/>
          <w:b/>
          <w:bCs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La cuenta avalada de la Universitat de València proporciona a los usuarios acceso y/o servicios, productos o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contenidos propios o prestados por terceros en los términos y condiciones previstos para cada caso. Podrán acceder a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este servicio únicamente aquellas personas que acrediten la existencia de una vinculación con la Universitat de València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que justifiquen el mismo. A tal efecto se requerirá de un aval por parte de personal de la Universitat.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  <w:r w:rsidRPr="001274F0">
        <w:rPr>
          <w:rFonts w:ascii="Arial-BoldMT" w:eastAsiaTheme="minorHAnsi" w:hAnsi="Arial-BoldMT" w:cs="Arial-BoldMT"/>
          <w:b/>
          <w:bCs/>
          <w:color w:val="000000"/>
          <w:lang w:val="es-ES"/>
        </w:rPr>
        <w:t>b) Carácter gratuito</w:t>
      </w:r>
      <w:r w:rsidR="008D7E5D">
        <w:rPr>
          <w:rFonts w:ascii="Arial-BoldMT" w:eastAsiaTheme="minorHAnsi" w:hAnsi="Arial-BoldMT" w:cs="Arial-BoldMT"/>
          <w:b/>
          <w:bCs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Como regla general los servicios vinculados a la cuenta son gratuitos para los miembros de la comunidad universitaria y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los terceros con vinculación avalada. No obstante, la Universitat se reserva el derecho de exigir la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correspondiente contraprestación al usuario o al órgano avalador en los casos en los que así proceda así como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cuando quepa exigir responsabilidad con motivo de un uso inadecuado.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  <w:r w:rsidRPr="001274F0">
        <w:rPr>
          <w:rFonts w:ascii="Arial-BoldMT" w:eastAsiaTheme="minorHAnsi" w:hAnsi="Arial-BoldMT" w:cs="Arial-BoldMT"/>
          <w:b/>
          <w:bCs/>
          <w:color w:val="000000"/>
          <w:lang w:val="es-ES"/>
        </w:rPr>
        <w:t>c) Protección de datos personales</w:t>
      </w:r>
      <w:r w:rsidR="008D7E5D">
        <w:rPr>
          <w:rFonts w:ascii="Arial-BoldMT" w:eastAsiaTheme="minorHAnsi" w:hAnsi="Arial-BoldMT" w:cs="Arial-BoldMT"/>
          <w:b/>
          <w:bCs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Los datos personales suministrados se incorporarán a los sistemas de información de la Universitat de València para la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gestión de las cuentas de correo electrónico, y se utilizarán adicionalmente para cualquier procedimiento que necesite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autenticación. Los derechos de acceso, rectificación, cancelación y oposición al tratamiento de los mismos, podrá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ejercerlos ante el Servicio de Informática de la Universitat de València (C/Dr. Moliner, 50. 46100 Burjassot) haciendo uso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del envío de un correo electrónico a ‘</w:t>
      </w:r>
      <w:r w:rsidRPr="001274F0">
        <w:rPr>
          <w:rFonts w:ascii="ArialMT" w:eastAsiaTheme="minorHAnsi" w:hAnsi="ArialMT" w:cs="ArialMT"/>
          <w:color w:val="1155CD"/>
          <w:lang w:val="es-ES"/>
        </w:rPr>
        <w:t>lopd@uv.es</w:t>
      </w:r>
      <w:r w:rsidRPr="001274F0">
        <w:rPr>
          <w:rFonts w:ascii="ArialMT" w:eastAsiaTheme="minorHAnsi" w:hAnsi="ArialMT" w:cs="ArialMT"/>
          <w:color w:val="000000"/>
          <w:lang w:val="es-ES"/>
        </w:rPr>
        <w:t>’ desde la cuenta proporcionada por la Universitat de València o mediante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solicitud por escrito adjuntando copia de documento identificativo de carácter oficial.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  <w:r w:rsidRPr="001274F0">
        <w:rPr>
          <w:rFonts w:ascii="Arial-BoldMT" w:eastAsiaTheme="minorHAnsi" w:hAnsi="Arial-BoldMT" w:cs="Arial-BoldMT"/>
          <w:b/>
          <w:bCs/>
          <w:color w:val="000000"/>
          <w:lang w:val="es-ES"/>
        </w:rPr>
        <w:t>d) Normas de uso de los recursos informáticos y telemáticos de la Universitat de València</w:t>
      </w:r>
      <w:r w:rsidR="008D7E5D">
        <w:rPr>
          <w:rFonts w:ascii="Arial-BoldMT" w:eastAsiaTheme="minorHAnsi" w:hAnsi="Arial-BoldMT" w:cs="Arial-BoldMT"/>
          <w:b/>
          <w:bCs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La atribución de una cuenta de correo avalada le permite el uso de distintos recursos que la Universitat de València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pone al servicio de la comunidad universitaria y le obliga al cumplimiento de las Normas de uso de los recursos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informáticos y telemáticos de la Universitat de Valencia, disponibles en el siguiente enlace: http://links.uv.es/siuv/normes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  <w:r w:rsidRPr="001274F0">
        <w:rPr>
          <w:rFonts w:ascii="Arial-BoldMT" w:eastAsiaTheme="minorHAnsi" w:hAnsi="Arial-BoldMT" w:cs="Arial-BoldMT"/>
          <w:b/>
          <w:bCs/>
          <w:color w:val="000000"/>
          <w:lang w:val="es-ES"/>
        </w:rPr>
        <w:t>e) Seguridad</w:t>
      </w:r>
      <w:r w:rsidR="008D7E5D">
        <w:rPr>
          <w:rFonts w:ascii="Arial-BoldMT" w:eastAsiaTheme="minorHAnsi" w:hAnsi="Arial-BoldMT" w:cs="Arial-BoldMT"/>
          <w:b/>
          <w:bCs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Las cuentas de correo de la Universitat de València, se encuentran sometidas a las directrices de seguridad de la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Universitat de València. El usuario tiene el deber de proteger la seguridad de su cuenta. Sin perjuicio de lo expresamente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dispuesto en las Normas de Uso de los Recursos Informáticos, el usuario deberá: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● Mantener en secreto su contraseña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● No facilitar el acceso a ningún tercero a los recursos de la Universitat de València que exijan una validación de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identidad.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● El usuario que aprecie una incidencia de seguridad deberá comunicarlo al Servicio de Informática.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La Universitat de València podrá suspender o bloquear la cuenta cuando considere que la conducta del usuario /a o de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terceros pudiera afectar a la seguridad de nuestros sistemas. En tales casos deberá solicitarse su reactivación.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  <w:r w:rsidRPr="001274F0">
        <w:rPr>
          <w:rFonts w:ascii="Arial-BoldMT" w:eastAsiaTheme="minorHAnsi" w:hAnsi="Arial-BoldMT" w:cs="Arial-BoldMT"/>
          <w:b/>
          <w:bCs/>
          <w:color w:val="000000"/>
          <w:lang w:val="es-ES"/>
        </w:rPr>
        <w:t>f) Propiedad intelectual</w:t>
      </w:r>
      <w:r w:rsidR="008D7E5D">
        <w:rPr>
          <w:rFonts w:ascii="Arial-BoldMT" w:eastAsiaTheme="minorHAnsi" w:hAnsi="Arial-BoldMT" w:cs="Arial-BoldMT"/>
          <w:b/>
          <w:bCs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Los contenidos y servicios proporcionados directamente por la Universitat de València se encuentran bajo su propiedad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intelectual o la de terceros, sin que puedan entenderse cedidos al usuario en modo alguno ninguno de los derechos de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difusión, explotación o cualesquiera otros que existan o puedan existir sobre los mismos, más allá de lo estrictamente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necesario para el correcto uso de los recursos puestos a su disposición.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  <w:r w:rsidRPr="001274F0">
        <w:rPr>
          <w:rFonts w:ascii="Arial-BoldMT" w:eastAsiaTheme="minorHAnsi" w:hAnsi="Arial-BoldMT" w:cs="Arial-BoldMT"/>
          <w:b/>
          <w:bCs/>
          <w:color w:val="000000"/>
          <w:lang w:val="es-ES"/>
        </w:rPr>
        <w:t>g) Veracidad y responsabilidad</w:t>
      </w:r>
      <w:r w:rsidR="008D7E5D">
        <w:rPr>
          <w:rFonts w:ascii="Arial-BoldMT" w:eastAsiaTheme="minorHAnsi" w:hAnsi="Arial-BoldMT" w:cs="Arial-BoldMT"/>
          <w:b/>
          <w:bCs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El solicitante declara que los datos facilitados son veraces y se compromete a utilizar bajo su responsabilidad los servicios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proporcionados por la Universitat de València en los términos fijados en este aviso legal así como con pleno respeto a la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  <w:r w:rsidRPr="001274F0">
        <w:rPr>
          <w:rFonts w:ascii="ArialMT" w:eastAsiaTheme="minorHAnsi" w:hAnsi="ArialMT" w:cs="ArialMT"/>
          <w:color w:val="000000"/>
          <w:lang w:val="es-ES"/>
        </w:rPr>
        <w:t>legislación vigente que pudiera resultar de aplicación.</w:t>
      </w:r>
      <w:r w:rsidR="008D7E5D">
        <w:rPr>
          <w:rFonts w:ascii="ArialMT" w:eastAsiaTheme="minorHAnsi" w:hAnsi="ArialMT" w:cs="ArialMT"/>
          <w:color w:val="000000"/>
          <w:lang w:val="es-ES"/>
        </w:rPr>
        <w:t>,</w:t>
      </w:r>
    </w:p>
    <w:sectPr w:rsidR="001274F0" w:rsidRPr="001274F0" w:rsidSect="00AF5D51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A7886" w14:textId="77777777" w:rsidR="00375973" w:rsidRDefault="00375973" w:rsidP="00827079">
      <w:pPr>
        <w:spacing w:after="0" w:line="240" w:lineRule="auto"/>
      </w:pPr>
      <w:r>
        <w:separator/>
      </w:r>
    </w:p>
  </w:endnote>
  <w:endnote w:type="continuationSeparator" w:id="0">
    <w:p w14:paraId="3153F8CC" w14:textId="77777777" w:rsidR="00375973" w:rsidRDefault="00375973" w:rsidP="0082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E09E5" w14:textId="77777777" w:rsidR="00827079" w:rsidRDefault="00827079">
    <w:pPr>
      <w:pStyle w:val="Peudepgina"/>
    </w:pPr>
    <w:r>
      <w:rPr>
        <w:rFonts w:ascii="Times New Roman" w:hAnsi="Times New Roman"/>
        <w:noProof/>
        <w:lang w:eastAsia="es-ES"/>
      </w:rPr>
      <w:drawing>
        <wp:anchor distT="0" distB="0" distL="114300" distR="114300" simplePos="0" relativeHeight="251659264" behindDoc="0" locked="0" layoutInCell="1" allowOverlap="1" wp14:anchorId="2D80EE19" wp14:editId="463B094D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2689860" cy="324485"/>
          <wp:effectExtent l="0" t="0" r="0" b="0"/>
          <wp:wrapSquare wrapText="bothSides"/>
          <wp:docPr id="2" name="Imagen 2" descr="pie de pa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 de pagi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9860" cy="324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8D23C" w14:textId="77777777" w:rsidR="00375973" w:rsidRDefault="00375973" w:rsidP="00827079">
      <w:pPr>
        <w:spacing w:after="0" w:line="240" w:lineRule="auto"/>
      </w:pPr>
      <w:r>
        <w:separator/>
      </w:r>
    </w:p>
  </w:footnote>
  <w:footnote w:type="continuationSeparator" w:id="0">
    <w:p w14:paraId="64F4282C" w14:textId="77777777" w:rsidR="00375973" w:rsidRDefault="00375973" w:rsidP="00827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1764F" w14:textId="403A592B" w:rsidR="00990D53" w:rsidRDefault="00990D53" w:rsidP="00240253">
    <w:pPr>
      <w:pStyle w:val="Capalera"/>
      <w:jc w:val="right"/>
      <w:rPr>
        <w:b/>
        <w:sz w:val="28"/>
        <w:szCs w:val="28"/>
        <w:lang w:val="ca-ES"/>
      </w:rPr>
    </w:pPr>
    <w:r w:rsidRPr="00863524">
      <w:rPr>
        <w:noProof/>
        <w:lang w:eastAsia="es-ES"/>
      </w:rPr>
      <w:drawing>
        <wp:inline distT="0" distB="0" distL="0" distR="0" wp14:anchorId="197BA688" wp14:editId="1E75EDED">
          <wp:extent cx="5400040" cy="445135"/>
          <wp:effectExtent l="0" t="0" r="0" b="0"/>
          <wp:docPr id="3" name="Imagen 3" descr="C:\A Filosofia\filosofia_educac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A Filosofia\filosofia_educac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6D966F" w14:textId="5A85CB0D" w:rsidR="00990D53" w:rsidRDefault="00990D53" w:rsidP="00990D53">
    <w:pPr>
      <w:pStyle w:val="Capalera"/>
      <w:tabs>
        <w:tab w:val="left" w:pos="2835"/>
      </w:tabs>
      <w:rPr>
        <w:b/>
        <w:sz w:val="28"/>
        <w:szCs w:val="28"/>
        <w:lang w:val="ca-ES"/>
      </w:rPr>
    </w:pPr>
    <w:r>
      <w:rPr>
        <w:b/>
        <w:sz w:val="28"/>
        <w:szCs w:val="28"/>
        <w:lang w:val="ca-ES"/>
      </w:rPr>
      <w:tab/>
      <w:t>Departament de Filosofia</w:t>
    </w:r>
  </w:p>
  <w:p w14:paraId="5BD544DD" w14:textId="77777777" w:rsidR="00DF1096" w:rsidRDefault="00DF1096" w:rsidP="00DF1096">
    <w:pPr>
      <w:pStyle w:val="Capalera"/>
      <w:tabs>
        <w:tab w:val="left" w:pos="2835"/>
      </w:tabs>
      <w:jc w:val="both"/>
      <w:rPr>
        <w:b/>
        <w:sz w:val="28"/>
        <w:szCs w:val="28"/>
        <w:lang w:val="ca-ES"/>
      </w:rPr>
    </w:pPr>
  </w:p>
  <w:p w14:paraId="0B16B6F6" w14:textId="62FCF060" w:rsidR="00827079" w:rsidRDefault="00827079" w:rsidP="00DF1096">
    <w:pPr>
      <w:pStyle w:val="Capaler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079"/>
    <w:rsid w:val="000A20D5"/>
    <w:rsid w:val="000B622C"/>
    <w:rsid w:val="001274F0"/>
    <w:rsid w:val="0017448D"/>
    <w:rsid w:val="00180B43"/>
    <w:rsid w:val="00226063"/>
    <w:rsid w:val="00240253"/>
    <w:rsid w:val="0026172A"/>
    <w:rsid w:val="00265ED2"/>
    <w:rsid w:val="003343C0"/>
    <w:rsid w:val="00375973"/>
    <w:rsid w:val="003F3FAC"/>
    <w:rsid w:val="00530609"/>
    <w:rsid w:val="005363F7"/>
    <w:rsid w:val="005C30CF"/>
    <w:rsid w:val="005C7814"/>
    <w:rsid w:val="00737D1E"/>
    <w:rsid w:val="007E7C1A"/>
    <w:rsid w:val="00827079"/>
    <w:rsid w:val="00836C47"/>
    <w:rsid w:val="0088117E"/>
    <w:rsid w:val="008D7E5D"/>
    <w:rsid w:val="008F7AE6"/>
    <w:rsid w:val="00990D53"/>
    <w:rsid w:val="00A000B7"/>
    <w:rsid w:val="00AD3BF8"/>
    <w:rsid w:val="00AF5D51"/>
    <w:rsid w:val="00C571E3"/>
    <w:rsid w:val="00C67818"/>
    <w:rsid w:val="00C9140C"/>
    <w:rsid w:val="00D55009"/>
    <w:rsid w:val="00DD761C"/>
    <w:rsid w:val="00DF1096"/>
    <w:rsid w:val="00E42B03"/>
    <w:rsid w:val="00E81E98"/>
    <w:rsid w:val="00F03A39"/>
    <w:rsid w:val="00F643A8"/>
    <w:rsid w:val="00FB6760"/>
    <w:rsid w:val="00F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AA7A60"/>
  <w15:chartTrackingRefBased/>
  <w15:docId w15:val="{9AF4AB8C-375C-485C-BDB4-44DB7C89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48D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2707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827079"/>
  </w:style>
  <w:style w:type="paragraph" w:styleId="Peudepgina">
    <w:name w:val="footer"/>
    <w:basedOn w:val="Normal"/>
    <w:link w:val="PeudepginaCar"/>
    <w:uiPriority w:val="99"/>
    <w:unhideWhenUsed/>
    <w:rsid w:val="0082707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PeudepginaCar">
    <w:name w:val="Peu de pàgina Car"/>
    <w:basedOn w:val="Tipusdelletraperdefectedelpargraf"/>
    <w:link w:val="Peudepgina"/>
    <w:uiPriority w:val="99"/>
    <w:rsid w:val="00827079"/>
  </w:style>
  <w:style w:type="paragraph" w:customStyle="1" w:styleId="Default">
    <w:name w:val="Default"/>
    <w:rsid w:val="00DD76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E7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E73E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7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793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Llorenç Fontestad</dc:creator>
  <cp:keywords/>
  <dc:description/>
  <cp:lastModifiedBy>Lorenzo Fontestad Sancasto</cp:lastModifiedBy>
  <cp:revision>5</cp:revision>
  <cp:lastPrinted>2021-11-18T17:40:00Z</cp:lastPrinted>
  <dcterms:created xsi:type="dcterms:W3CDTF">2021-11-18T16:49:00Z</dcterms:created>
  <dcterms:modified xsi:type="dcterms:W3CDTF">2024-01-28T09:25:00Z</dcterms:modified>
</cp:coreProperties>
</file>